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DA6" w:rsidRPr="008A171E" w:rsidRDefault="00782DA6" w:rsidP="00782DA6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</w:t>
      </w:r>
      <w:r w:rsidRPr="008A171E">
        <w:rPr>
          <w:bCs/>
        </w:rPr>
        <w:t>Утверждаю:</w:t>
      </w:r>
    </w:p>
    <w:p w:rsidR="00782DA6" w:rsidRPr="008A171E" w:rsidRDefault="00782DA6" w:rsidP="005004E5">
      <w:pPr>
        <w:spacing w:line="360" w:lineRule="auto"/>
        <w:jc w:val="right"/>
        <w:outlineLvl w:val="1"/>
        <w:rPr>
          <w:bCs/>
        </w:rPr>
      </w:pPr>
      <w:r w:rsidRPr="008A171E">
        <w:rPr>
          <w:bCs/>
        </w:rPr>
        <w:t>Зам. Директора по производству</w:t>
      </w:r>
    </w:p>
    <w:p w:rsidR="005004E5" w:rsidRDefault="00782DA6" w:rsidP="005004E5">
      <w:pPr>
        <w:spacing w:line="360" w:lineRule="auto"/>
        <w:jc w:val="right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                            </w:t>
      </w:r>
      <w:r w:rsidR="005004E5">
        <w:rPr>
          <w:bCs/>
        </w:rPr>
        <w:t>ООО «БЭК-ремонт»</w:t>
      </w:r>
    </w:p>
    <w:p w:rsidR="00782DA6" w:rsidRPr="008A171E" w:rsidRDefault="00782DA6" w:rsidP="005004E5">
      <w:pPr>
        <w:spacing w:line="360" w:lineRule="auto"/>
        <w:jc w:val="right"/>
        <w:outlineLvl w:val="1"/>
        <w:rPr>
          <w:bCs/>
        </w:rPr>
      </w:pPr>
      <w:r>
        <w:rPr>
          <w:bCs/>
        </w:rPr>
        <w:t xml:space="preserve">___________   </w:t>
      </w:r>
      <w:r w:rsidRPr="008A171E">
        <w:rPr>
          <w:bCs/>
        </w:rPr>
        <w:t xml:space="preserve">Р.В. Чупров </w:t>
      </w:r>
    </w:p>
    <w:p w:rsidR="00782DA6" w:rsidRPr="008A171E" w:rsidRDefault="00782DA6" w:rsidP="005004E5">
      <w:pPr>
        <w:spacing w:line="360" w:lineRule="auto"/>
        <w:jc w:val="right"/>
        <w:outlineLvl w:val="1"/>
        <w:rPr>
          <w:bCs/>
        </w:rPr>
      </w:pPr>
      <w:r w:rsidRPr="008A171E">
        <w:rPr>
          <w:bCs/>
        </w:rPr>
        <w:t xml:space="preserve">                                                                                                     </w:t>
      </w:r>
      <w:r>
        <w:rPr>
          <w:bCs/>
        </w:rPr>
        <w:t xml:space="preserve">     </w:t>
      </w:r>
      <w:r w:rsidRPr="008A171E">
        <w:rPr>
          <w:bCs/>
        </w:rPr>
        <w:t>«___» __________</w:t>
      </w:r>
      <w:proofErr w:type="gramStart"/>
      <w:r w:rsidRPr="008A171E">
        <w:rPr>
          <w:bCs/>
        </w:rPr>
        <w:t>_  202</w:t>
      </w:r>
      <w:r w:rsidR="003D7D78" w:rsidRPr="005004E5">
        <w:rPr>
          <w:bCs/>
        </w:rPr>
        <w:t>3</w:t>
      </w:r>
      <w:proofErr w:type="gramEnd"/>
      <w:r w:rsidRPr="008A171E">
        <w:rPr>
          <w:bCs/>
        </w:rPr>
        <w:t xml:space="preserve"> г.</w:t>
      </w:r>
    </w:p>
    <w:p w:rsidR="00CE3C0B" w:rsidRDefault="00CE3C0B" w:rsidP="00633B7F">
      <w:pPr>
        <w:outlineLvl w:val="1"/>
        <w:rPr>
          <w:bCs/>
          <w:sz w:val="20"/>
          <w:szCs w:val="20"/>
        </w:rPr>
      </w:pPr>
    </w:p>
    <w:p w:rsidR="00CE3C0B" w:rsidRDefault="00120A11" w:rsidP="00956887">
      <w:pPr>
        <w:pStyle w:val="ab"/>
        <w:jc w:val="center"/>
        <w:rPr>
          <w:b/>
          <w:szCs w:val="24"/>
        </w:rPr>
      </w:pPr>
      <w:r w:rsidRPr="003A1608">
        <w:rPr>
          <w:b/>
          <w:szCs w:val="24"/>
        </w:rPr>
        <w:t>Техническое задание</w:t>
      </w:r>
    </w:p>
    <w:p w:rsidR="007B1688" w:rsidRDefault="00A90581" w:rsidP="00891143">
      <w:pPr>
        <w:pStyle w:val="2"/>
        <w:spacing w:before="0" w:beforeAutospacing="0" w:after="0" w:afterAutospacing="0"/>
        <w:jc w:val="center"/>
        <w:rPr>
          <w:bCs w:val="0"/>
          <w:sz w:val="24"/>
          <w:szCs w:val="24"/>
        </w:rPr>
      </w:pPr>
      <w:r w:rsidRPr="00A90581">
        <w:rPr>
          <w:bCs w:val="0"/>
          <w:sz w:val="24"/>
          <w:szCs w:val="24"/>
        </w:rPr>
        <w:t xml:space="preserve">на оказание услуги по приему и захоронению строительного мусора и отходов производства и потребления </w:t>
      </w:r>
      <w:r w:rsidR="007B1688">
        <w:rPr>
          <w:bCs w:val="0"/>
          <w:sz w:val="24"/>
          <w:szCs w:val="24"/>
        </w:rPr>
        <w:t xml:space="preserve">4 и 5 классов опасности </w:t>
      </w:r>
    </w:p>
    <w:p w:rsidR="00153658" w:rsidRPr="00891143" w:rsidRDefault="00A90581" w:rsidP="00891143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bookmarkStart w:id="0" w:name="_GoBack"/>
      <w:bookmarkEnd w:id="0"/>
      <w:r w:rsidRPr="00A90581">
        <w:rPr>
          <w:bCs w:val="0"/>
          <w:sz w:val="24"/>
          <w:szCs w:val="24"/>
        </w:rPr>
        <w:t>(за исключением твердых коммунальных отходов)</w:t>
      </w:r>
      <w:r w:rsidR="00891143">
        <w:rPr>
          <w:bCs w:val="0"/>
          <w:sz w:val="24"/>
          <w:szCs w:val="24"/>
        </w:rPr>
        <w:t xml:space="preserve"> на </w:t>
      </w:r>
      <w:r w:rsidR="00891143" w:rsidRPr="00891143">
        <w:rPr>
          <w:bCs w:val="0"/>
          <w:sz w:val="24"/>
          <w:szCs w:val="24"/>
        </w:rPr>
        <w:t>Полигоне</w:t>
      </w:r>
      <w:r w:rsidR="00891143" w:rsidRPr="00891143">
        <w:rPr>
          <w:sz w:val="24"/>
          <w:szCs w:val="24"/>
        </w:rPr>
        <w:t xml:space="preserve"> Иркутской области, расположенном не далее 50 км от места образования отходов (ТЭЦ-9, ТЭЦ-10)</w:t>
      </w:r>
      <w:r w:rsidRPr="00891143">
        <w:rPr>
          <w:bCs w:val="0"/>
          <w:sz w:val="24"/>
          <w:szCs w:val="24"/>
        </w:rPr>
        <w:t>.</w:t>
      </w:r>
    </w:p>
    <w:p w:rsidR="00B94100" w:rsidRPr="003A1608" w:rsidRDefault="00B94100" w:rsidP="007A7F80">
      <w:pPr>
        <w:pStyle w:val="2"/>
        <w:spacing w:before="0" w:beforeAutospacing="0" w:after="0" w:afterAutospacing="0"/>
        <w:ind w:firstLine="709"/>
        <w:jc w:val="both"/>
        <w:rPr>
          <w:sz w:val="24"/>
          <w:szCs w:val="24"/>
        </w:rPr>
      </w:pPr>
    </w:p>
    <w:p w:rsidR="00A812F1" w:rsidRDefault="00120A11" w:rsidP="007A7F80">
      <w:pPr>
        <w:pStyle w:val="ac"/>
        <w:spacing w:before="0" w:beforeAutospacing="0" w:after="0" w:afterAutospacing="0"/>
        <w:ind w:firstLine="709"/>
        <w:jc w:val="both"/>
        <w:rPr>
          <w:b/>
        </w:rPr>
      </w:pPr>
      <w:r w:rsidRPr="00CF733B">
        <w:rPr>
          <w:b/>
        </w:rPr>
        <w:t xml:space="preserve">Объект: </w:t>
      </w:r>
    </w:p>
    <w:p w:rsidR="003D7D78" w:rsidRDefault="003D7D78" w:rsidP="003D7D78">
      <w:pPr>
        <w:pStyle w:val="ac"/>
        <w:numPr>
          <w:ilvl w:val="0"/>
          <w:numId w:val="21"/>
        </w:numPr>
        <w:spacing w:before="0" w:beforeAutospacing="0" w:after="0" w:afterAutospacing="0"/>
        <w:jc w:val="both"/>
        <w:rPr>
          <w:spacing w:val="-3"/>
        </w:rPr>
      </w:pPr>
      <w:r w:rsidRPr="003D7D78">
        <w:rPr>
          <w:b/>
          <w:spacing w:val="-3"/>
        </w:rPr>
        <w:t>Адрес:</w:t>
      </w:r>
      <w:r>
        <w:rPr>
          <w:spacing w:val="-3"/>
        </w:rPr>
        <w:t xml:space="preserve"> </w:t>
      </w:r>
      <w:r w:rsidRPr="003D7D78">
        <w:rPr>
          <w:spacing w:val="-3"/>
        </w:rPr>
        <w:t>Иркутская область, г. Ангарск, Второй промышленный массив, квартал 17, строение 40, (на ТЭЦ-9)</w:t>
      </w:r>
      <w:r>
        <w:rPr>
          <w:spacing w:val="-3"/>
        </w:rPr>
        <w:t>.</w:t>
      </w:r>
    </w:p>
    <w:p w:rsidR="003D7D78" w:rsidRPr="003D7D78" w:rsidRDefault="003D7D78" w:rsidP="003D7D78">
      <w:pPr>
        <w:pStyle w:val="ac"/>
        <w:numPr>
          <w:ilvl w:val="0"/>
          <w:numId w:val="21"/>
        </w:numPr>
        <w:spacing w:before="0" w:beforeAutospacing="0" w:after="0" w:afterAutospacing="0"/>
        <w:jc w:val="both"/>
        <w:rPr>
          <w:spacing w:val="-3"/>
        </w:rPr>
      </w:pPr>
      <w:r w:rsidRPr="003D7D78">
        <w:rPr>
          <w:spacing w:val="-3"/>
        </w:rPr>
        <w:t xml:space="preserve">Иркутская область, г. Ангарск, </w:t>
      </w:r>
      <w:proofErr w:type="spellStart"/>
      <w:r>
        <w:rPr>
          <w:spacing w:val="-3"/>
        </w:rPr>
        <w:t>промзона</w:t>
      </w:r>
      <w:proofErr w:type="spellEnd"/>
      <w:r w:rsidRPr="003D7D78">
        <w:rPr>
          <w:spacing w:val="-3"/>
        </w:rPr>
        <w:t>, Второй промышленный массив</w:t>
      </w:r>
      <w:r>
        <w:rPr>
          <w:spacing w:val="-3"/>
        </w:rPr>
        <w:t>,</w:t>
      </w:r>
      <w:r w:rsidR="00633B7F">
        <w:rPr>
          <w:spacing w:val="-3"/>
        </w:rPr>
        <w:t xml:space="preserve"> квартал 41, корп. 3</w:t>
      </w:r>
      <w:r w:rsidRPr="003D7D78">
        <w:rPr>
          <w:spacing w:val="-3"/>
        </w:rPr>
        <w:t xml:space="preserve"> (на ТЭЦ-10)</w:t>
      </w:r>
      <w:r>
        <w:rPr>
          <w:spacing w:val="-3"/>
        </w:rPr>
        <w:t>.</w:t>
      </w:r>
    </w:p>
    <w:p w:rsidR="009B0422" w:rsidRDefault="009B0422" w:rsidP="007A7F80">
      <w:pPr>
        <w:pStyle w:val="ac"/>
        <w:spacing w:before="0" w:beforeAutospacing="0" w:after="0" w:afterAutospacing="0"/>
        <w:ind w:firstLine="709"/>
        <w:jc w:val="both"/>
        <w:rPr>
          <w:b/>
          <w:spacing w:val="-3"/>
        </w:rPr>
      </w:pPr>
    </w:p>
    <w:p w:rsidR="00633B7F" w:rsidRDefault="009B0422" w:rsidP="00633B7F">
      <w:pPr>
        <w:pStyle w:val="ac"/>
        <w:spacing w:before="0" w:beforeAutospacing="0" w:after="0" w:afterAutospacing="0"/>
        <w:ind w:left="709"/>
        <w:jc w:val="both"/>
        <w:rPr>
          <w:b/>
          <w:spacing w:val="-3"/>
        </w:rPr>
      </w:pPr>
      <w:r w:rsidRPr="009B0422">
        <w:rPr>
          <w:b/>
          <w:spacing w:val="-3"/>
        </w:rPr>
        <w:t>Цель оказываемых услуг:</w:t>
      </w:r>
    </w:p>
    <w:p w:rsidR="009B0422" w:rsidRPr="00633B7F" w:rsidRDefault="00A90581" w:rsidP="00633B7F">
      <w:pPr>
        <w:pStyle w:val="ac"/>
        <w:spacing w:before="0" w:beforeAutospacing="0" w:after="0" w:afterAutospacing="0"/>
        <w:ind w:left="142"/>
        <w:jc w:val="both"/>
        <w:rPr>
          <w:b/>
          <w:spacing w:val="-3"/>
        </w:rPr>
      </w:pPr>
      <w:r>
        <w:rPr>
          <w:spacing w:val="-3"/>
        </w:rPr>
        <w:t>П</w:t>
      </w:r>
      <w:r w:rsidRPr="00A90581">
        <w:t>рием и захоронени</w:t>
      </w:r>
      <w:r>
        <w:t>е</w:t>
      </w:r>
      <w:r w:rsidRPr="00A90581">
        <w:t xml:space="preserve"> строительного мусора и отходов производства </w:t>
      </w:r>
      <w:r w:rsidR="00BA10F1">
        <w:t>количестве</w:t>
      </w:r>
      <w:r w:rsidR="00FD7A89">
        <w:t xml:space="preserve"> ориентировочно</w:t>
      </w:r>
      <w:r w:rsidR="00BA10F1">
        <w:t xml:space="preserve"> </w:t>
      </w:r>
      <w:r w:rsidR="00633B7F">
        <w:t>1600</w:t>
      </w:r>
      <w:r w:rsidR="007A7F80">
        <w:t xml:space="preserve"> </w:t>
      </w:r>
      <w:proofErr w:type="spellStart"/>
      <w:r w:rsidR="007A7F80">
        <w:t>тн</w:t>
      </w:r>
      <w:proofErr w:type="spellEnd"/>
      <w:r w:rsidR="009B0422" w:rsidRPr="00D21F6B">
        <w:t xml:space="preserve">. </w:t>
      </w:r>
    </w:p>
    <w:p w:rsidR="009B0422" w:rsidRDefault="009B0422" w:rsidP="007A7F80">
      <w:pPr>
        <w:pStyle w:val="ac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pacing w:val="-3"/>
        </w:rPr>
      </w:pPr>
      <w:r>
        <w:rPr>
          <w:spacing w:val="-3"/>
        </w:rPr>
        <w:t>Особые требования к оказанию услуг:</w:t>
      </w:r>
    </w:p>
    <w:p w:rsidR="009B0422" w:rsidRPr="00555C78" w:rsidRDefault="009B0422" w:rsidP="007A7F80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  <w:r w:rsidRPr="00555C78">
        <w:rPr>
          <w:spacing w:val="-3"/>
        </w:rPr>
        <w:t xml:space="preserve">Наличие </w:t>
      </w:r>
      <w:r>
        <w:rPr>
          <w:spacing w:val="-3"/>
        </w:rPr>
        <w:t xml:space="preserve">у </w:t>
      </w:r>
      <w:r w:rsidR="00B60906">
        <w:rPr>
          <w:spacing w:val="-3"/>
        </w:rPr>
        <w:t>и</w:t>
      </w:r>
      <w:r>
        <w:rPr>
          <w:spacing w:val="-3"/>
        </w:rPr>
        <w:t>сполнителя разрешительной документации на оказание данного вида услуг (лицензии), в соответствии с действующим законодательством.</w:t>
      </w:r>
    </w:p>
    <w:p w:rsidR="009B0422" w:rsidRDefault="009B0422" w:rsidP="007A7F80">
      <w:pPr>
        <w:pStyle w:val="ac"/>
        <w:numPr>
          <w:ilvl w:val="0"/>
          <w:numId w:val="22"/>
        </w:numPr>
        <w:spacing w:before="0" w:beforeAutospacing="0" w:after="0" w:afterAutospacing="0"/>
        <w:ind w:left="0" w:firstLine="709"/>
        <w:jc w:val="both"/>
        <w:rPr>
          <w:spacing w:val="-3"/>
        </w:rPr>
      </w:pPr>
      <w:r w:rsidRPr="00555C78">
        <w:rPr>
          <w:spacing w:val="-3"/>
        </w:rPr>
        <w:t>Готовность принять следующие виды отходов:</w:t>
      </w:r>
    </w:p>
    <w:p w:rsidR="005004E5" w:rsidRDefault="005004E5" w:rsidP="005004E5">
      <w:pPr>
        <w:pStyle w:val="ac"/>
        <w:spacing w:before="0" w:beforeAutospacing="0" w:after="0" w:afterAutospacing="0"/>
        <w:ind w:left="709"/>
        <w:jc w:val="both"/>
        <w:rPr>
          <w:spacing w:val="-3"/>
        </w:rPr>
      </w:pPr>
    </w:p>
    <w:tbl>
      <w:tblPr>
        <w:tblW w:w="9349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5396"/>
        <w:gridCol w:w="1985"/>
        <w:gridCol w:w="1266"/>
      </w:tblGrid>
      <w:tr w:rsidR="00896CAF" w:rsidRPr="00F1226A" w:rsidTr="00896CAF">
        <w:trPr>
          <w:trHeight w:val="240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53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>
              <w:rPr>
                <w:rFonts w:eastAsia="Calibri"/>
              </w:rPr>
              <w:t>Наименование отходов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Код по ФККО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Класс опасности</w:t>
            </w:r>
          </w:p>
        </w:tc>
      </w:tr>
      <w:tr w:rsidR="00896CAF" w:rsidRPr="00F1226A" w:rsidTr="00896CAF">
        <w:trPr>
          <w:trHeight w:val="450"/>
        </w:trPr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 xml:space="preserve">Отходы </w:t>
            </w:r>
            <w:proofErr w:type="spellStart"/>
            <w:r w:rsidRPr="00F1226A">
              <w:rPr>
                <w:rFonts w:eastAsia="Calibri"/>
              </w:rPr>
              <w:t>стеклолакоткани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4 51 441 01 29 4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49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Отходы резиноасбестовых изделий незагрязненные (</w:t>
            </w:r>
            <w:proofErr w:type="spellStart"/>
            <w:r w:rsidRPr="00F1226A">
              <w:rPr>
                <w:rFonts w:eastAsia="Calibri"/>
              </w:rPr>
              <w:t>паронит</w:t>
            </w:r>
            <w:proofErr w:type="spellEnd"/>
            <w:r w:rsidRPr="00F1226A">
              <w:rPr>
                <w:rFonts w:eastAsia="Calibri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4 55 700 00 71 4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76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Опилки и стружка древесные, загрязненные нефтью или нефтепродуктами (содержание нефти или нефтепродуктов менее 15%)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9 19 205 02 39 4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750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9 19 204 02 60 4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Тормозные колодки отработанные с остатками накладок асбестовых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9 20 310 02 52 4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Отходы продукции из пленкосинтокартона незагрязненные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4 36 130 01 20 4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фильтры воздушные автотранспортных средств отработанные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9 21 301 01 52 4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331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Отходы слюдинитовой ленты незагрязненные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4 36 121 11 20 4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лом и отходы изделий из текстолита незагрязненные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4 34 231 11 20 4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31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lastRenderedPageBreak/>
              <w:t>10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пыль текстолита при его механической обработке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3 35 151 72 42 4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Пыль (порошок) абразивные от шлифования черных металлов с содержанием металла менее 50 %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3 61 221 02 42 4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246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Шлак сварочный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9 19 100 02 20 4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Спецодежда из натуральных, синтетических, искусственных и шерстяных волокон, загрязненная нефтепродуктами (содержание нефтепродуктов менее 15%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4 02 312 01 62 4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Обувь кожаная рабочая, утратившая потребительские свойства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4 03 101 00 52 4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Спецодежда из хлопчатобумажного и смешанных волокон, утратившая потребительские свойства, незагрязненная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4 02 110 01 62 4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отходы шпагата и ленты полипропиленовые, утратившие потребительские свойства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4 38 323 11 51 4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Смет с территории гаража, автостоянки малоопасный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7 33 310 01 71 4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Мусор от строительных и ремонтных работ, содержащий материалы, изделия, отходы которые отнесен к V классу опасности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9 90 011 11 72 5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5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19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Мусор и смет от уборки складских помещений практически неопасный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7 33 210 02 725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5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20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Смет с территории предприятия практически неопасный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7 33 390 02 71 5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5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21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Лампы накаливания, утратившие потребительские свойства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4 82 411 00 52 5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5</w:t>
            </w:r>
          </w:p>
        </w:tc>
      </w:tr>
      <w:tr w:rsidR="00896CAF" w:rsidRPr="00F1226A" w:rsidTr="00896CAF">
        <w:trPr>
          <w:trHeight w:val="273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22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Остатки и огарки стальных сварочных электродов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9 19 100 01 20 5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5</w:t>
            </w:r>
          </w:p>
        </w:tc>
      </w:tr>
      <w:tr w:rsidR="00896CAF" w:rsidRPr="00F1226A" w:rsidTr="00896CAF">
        <w:trPr>
          <w:trHeight w:val="52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2</w:t>
            </w:r>
            <w:r>
              <w:rPr>
                <w:rFonts w:eastAsia="Calibri"/>
              </w:rPr>
              <w:t>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rPr>
                <w:rFonts w:eastAsia="Calibri"/>
              </w:rPr>
            </w:pPr>
            <w:r w:rsidRPr="00F1226A">
              <w:rPr>
                <w:rFonts w:eastAsia="Calibri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4 56 100 01 51 5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6CAF" w:rsidRPr="00F1226A" w:rsidRDefault="00896CAF" w:rsidP="00813435">
            <w:pPr>
              <w:jc w:val="center"/>
              <w:rPr>
                <w:rFonts w:eastAsia="Calibri"/>
              </w:rPr>
            </w:pPr>
            <w:r w:rsidRPr="00F1226A">
              <w:rPr>
                <w:rFonts w:eastAsia="Calibri"/>
              </w:rPr>
              <w:t>5</w:t>
            </w:r>
          </w:p>
        </w:tc>
      </w:tr>
    </w:tbl>
    <w:p w:rsidR="00F1226A" w:rsidRPr="00896CAF" w:rsidRDefault="00F1226A" w:rsidP="00F1226A">
      <w:pPr>
        <w:pStyle w:val="ac"/>
        <w:spacing w:before="0" w:beforeAutospacing="0" w:after="0" w:afterAutospacing="0"/>
        <w:ind w:left="709"/>
        <w:jc w:val="both"/>
        <w:rPr>
          <w:b/>
          <w:spacing w:val="-3"/>
        </w:rPr>
      </w:pPr>
    </w:p>
    <w:p w:rsidR="009B0422" w:rsidRDefault="002273A1" w:rsidP="007A7F80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Заказчик транспортирует отходы </w:t>
      </w:r>
      <w:proofErr w:type="gramStart"/>
      <w:r w:rsidR="00896CAF">
        <w:rPr>
          <w:sz w:val="22"/>
          <w:szCs w:val="22"/>
        </w:rPr>
        <w:t xml:space="preserve">по </w:t>
      </w:r>
      <w:r w:rsidRPr="00205B0A">
        <w:rPr>
          <w:sz w:val="22"/>
          <w:szCs w:val="22"/>
        </w:rPr>
        <w:t>настоящему</w:t>
      </w:r>
      <w:proofErr w:type="gramEnd"/>
      <w:r w:rsidRPr="00205B0A">
        <w:rPr>
          <w:sz w:val="22"/>
          <w:szCs w:val="22"/>
        </w:rPr>
        <w:t xml:space="preserve"> </w:t>
      </w:r>
      <w:r>
        <w:rPr>
          <w:sz w:val="22"/>
          <w:szCs w:val="22"/>
        </w:rPr>
        <w:t>ТЗ</w:t>
      </w:r>
      <w:r w:rsidRPr="00205B0A">
        <w:rPr>
          <w:sz w:val="22"/>
          <w:szCs w:val="22"/>
        </w:rPr>
        <w:t xml:space="preserve"> на Полигон Исполнителя, автотранспортом, указанным в Списке автотранспорта (Приложение №1 к </w:t>
      </w:r>
      <w:r>
        <w:rPr>
          <w:sz w:val="22"/>
          <w:szCs w:val="22"/>
        </w:rPr>
        <w:t>проекту договора</w:t>
      </w:r>
      <w:r w:rsidRPr="00205B0A">
        <w:rPr>
          <w:sz w:val="22"/>
          <w:szCs w:val="22"/>
        </w:rPr>
        <w:t>).</w:t>
      </w:r>
    </w:p>
    <w:p w:rsidR="002273A1" w:rsidRPr="00B0330C" w:rsidRDefault="002273A1" w:rsidP="007A7F80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</w:p>
    <w:p w:rsidR="00E273E6" w:rsidRPr="007A7F80" w:rsidRDefault="00B94100" w:rsidP="007A7F80">
      <w:pPr>
        <w:jc w:val="both"/>
        <w:rPr>
          <w:b/>
        </w:rPr>
      </w:pPr>
      <w:r w:rsidRPr="00B94100">
        <w:rPr>
          <w:color w:val="000000" w:themeColor="text1"/>
        </w:rPr>
        <w:t xml:space="preserve">Начальник участка </w:t>
      </w:r>
      <w:proofErr w:type="spellStart"/>
      <w:r w:rsidRPr="00B94100">
        <w:rPr>
          <w:color w:val="000000" w:themeColor="text1"/>
        </w:rPr>
        <w:t>РЗиС</w:t>
      </w:r>
      <w:proofErr w:type="spellEnd"/>
      <w:r w:rsidRPr="00B94100"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                     </w:t>
      </w:r>
      <w:r w:rsidRPr="00B94100">
        <w:rPr>
          <w:color w:val="000000" w:themeColor="text1"/>
        </w:rPr>
        <w:t xml:space="preserve">        </w:t>
      </w:r>
      <w:r w:rsidR="004F48C6">
        <w:rPr>
          <w:color w:val="000000" w:themeColor="text1"/>
        </w:rPr>
        <w:t xml:space="preserve">                      </w:t>
      </w:r>
      <w:r w:rsidRPr="00B94100">
        <w:rPr>
          <w:color w:val="000000" w:themeColor="text1"/>
        </w:rPr>
        <w:t xml:space="preserve">            </w:t>
      </w:r>
      <w:r w:rsidR="007A7F80">
        <w:rPr>
          <w:color w:val="000000" w:themeColor="text1"/>
        </w:rPr>
        <w:t xml:space="preserve">                   </w:t>
      </w:r>
      <w:r w:rsidRPr="00B94100">
        <w:rPr>
          <w:color w:val="000000" w:themeColor="text1"/>
        </w:rPr>
        <w:t xml:space="preserve"> </w:t>
      </w:r>
      <w:proofErr w:type="spellStart"/>
      <w:r w:rsidRPr="00B94100">
        <w:rPr>
          <w:color w:val="000000" w:themeColor="text1"/>
        </w:rPr>
        <w:t>Патрушов</w:t>
      </w:r>
      <w:proofErr w:type="spellEnd"/>
      <w:r w:rsidRPr="00B94100">
        <w:rPr>
          <w:color w:val="000000" w:themeColor="text1"/>
        </w:rPr>
        <w:t xml:space="preserve"> Е.А.</w:t>
      </w:r>
    </w:p>
    <w:sectPr w:rsidR="00E273E6" w:rsidRPr="007A7F80" w:rsidSect="00F65C3A">
      <w:footerReference w:type="default" r:id="rId8"/>
      <w:pgSz w:w="11906" w:h="16838"/>
      <w:pgMar w:top="1134" w:right="850" w:bottom="1134" w:left="1701" w:header="709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2BD" w:rsidRDefault="00BC02BD">
      <w:r>
        <w:separator/>
      </w:r>
    </w:p>
  </w:endnote>
  <w:endnote w:type="continuationSeparator" w:id="0">
    <w:p w:rsidR="00BC02BD" w:rsidRDefault="00BC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1A4" w:rsidRDefault="003011A4" w:rsidP="00A73854">
    <w:pPr>
      <w:pStyle w:val="a4"/>
      <w:jc w:val="center"/>
      <w:rPr>
        <w:rFonts w:ascii="Arial" w:hAnsi="Arial" w:cs="Arial"/>
        <w:color w:val="003399"/>
        <w:sz w:val="20"/>
        <w:szCs w:val="20"/>
      </w:rPr>
    </w:pPr>
    <w:r w:rsidRPr="008E78BF">
      <w:rPr>
        <w:rFonts w:ascii="Arial" w:hAnsi="Arial" w:cs="Arial"/>
        <w:color w:val="003399"/>
        <w:sz w:val="20"/>
        <w:szCs w:val="20"/>
      </w:rPr>
      <w:t>____________________________________________________</w:t>
    </w:r>
    <w:r>
      <w:rPr>
        <w:rFonts w:ascii="Arial" w:hAnsi="Arial" w:cs="Arial"/>
        <w:color w:val="003399"/>
        <w:sz w:val="20"/>
        <w:szCs w:val="20"/>
      </w:rPr>
      <w:t>______________________________</w:t>
    </w:r>
  </w:p>
  <w:p w:rsidR="003011A4" w:rsidRPr="007338D6" w:rsidRDefault="003011A4" w:rsidP="00A73854">
    <w:pPr>
      <w:pStyle w:val="a4"/>
      <w:jc w:val="center"/>
      <w:rPr>
        <w:rFonts w:ascii="Arial" w:hAnsi="Arial" w:cs="Arial"/>
        <w:color w:val="003399"/>
        <w:sz w:val="20"/>
        <w:szCs w:val="20"/>
      </w:rPr>
    </w:pPr>
  </w:p>
  <w:p w:rsidR="002F1847" w:rsidRPr="00755958" w:rsidRDefault="002F1847" w:rsidP="00CF42AB">
    <w:pPr>
      <w:pStyle w:val="a4"/>
      <w:spacing w:after="120"/>
      <w:jc w:val="center"/>
      <w:rPr>
        <w:rFonts w:ascii="Arial" w:hAnsi="Arial" w:cs="Arial"/>
        <w:color w:val="244061" w:themeColor="accent1" w:themeShade="80"/>
        <w:sz w:val="20"/>
        <w:szCs w:val="20"/>
      </w:rPr>
    </w:pPr>
    <w:r w:rsidRPr="00755958">
      <w:rPr>
        <w:rFonts w:ascii="Arial" w:hAnsi="Arial" w:cs="Arial"/>
        <w:color w:val="244061" w:themeColor="accent1" w:themeShade="80"/>
        <w:sz w:val="20"/>
        <w:szCs w:val="20"/>
      </w:rPr>
      <w:t xml:space="preserve">а/я </w:t>
    </w:r>
    <w:r>
      <w:rPr>
        <w:rFonts w:ascii="Arial" w:hAnsi="Arial" w:cs="Arial"/>
        <w:color w:val="244061" w:themeColor="accent1" w:themeShade="80"/>
        <w:sz w:val="20"/>
        <w:szCs w:val="20"/>
      </w:rPr>
      <w:t>27</w:t>
    </w:r>
    <w:r w:rsidRPr="00755958">
      <w:rPr>
        <w:rFonts w:ascii="Arial" w:hAnsi="Arial" w:cs="Arial"/>
        <w:color w:val="244061" w:themeColor="accent1" w:themeShade="80"/>
        <w:sz w:val="20"/>
        <w:szCs w:val="20"/>
      </w:rPr>
      <w:t>0, Байкальская улица; д. 259, Иркутск, 664050</w:t>
    </w:r>
  </w:p>
  <w:p w:rsidR="002F1847" w:rsidRPr="00755958" w:rsidRDefault="002F1847" w:rsidP="00CF42AB">
    <w:pPr>
      <w:pStyle w:val="a4"/>
      <w:spacing w:after="120"/>
      <w:jc w:val="center"/>
      <w:rPr>
        <w:rFonts w:ascii="Arial" w:hAnsi="Arial" w:cs="Arial"/>
        <w:color w:val="244061" w:themeColor="accent1" w:themeShade="80"/>
        <w:sz w:val="20"/>
        <w:szCs w:val="20"/>
        <w:lang w:val="en-US"/>
      </w:rPr>
    </w:pPr>
    <w:r w:rsidRPr="00755958">
      <w:rPr>
        <w:rFonts w:ascii="Arial" w:hAnsi="Arial" w:cs="Arial"/>
        <w:color w:val="244061" w:themeColor="accent1" w:themeShade="80"/>
        <w:sz w:val="20"/>
        <w:szCs w:val="20"/>
      </w:rPr>
      <w:t xml:space="preserve">   </w:t>
    </w:r>
    <w:r w:rsidRPr="00755958">
      <w:rPr>
        <w:rFonts w:ascii="Arial" w:hAnsi="Arial" w:cs="Arial"/>
        <w:color w:val="244061" w:themeColor="accent1" w:themeShade="80"/>
        <w:sz w:val="20"/>
        <w:szCs w:val="20"/>
        <w:lang w:val="en-US"/>
      </w:rPr>
      <w:t>T</w:t>
    </w:r>
    <w:r w:rsidRPr="00755958">
      <w:rPr>
        <w:rFonts w:ascii="Arial" w:hAnsi="Arial" w:cs="Arial"/>
        <w:color w:val="244061" w:themeColor="accent1" w:themeShade="80"/>
        <w:sz w:val="20"/>
        <w:szCs w:val="20"/>
      </w:rPr>
      <w:t>ел</w:t>
    </w:r>
    <w:r w:rsidRPr="00755958">
      <w:rPr>
        <w:rFonts w:ascii="Arial" w:hAnsi="Arial" w:cs="Arial"/>
        <w:color w:val="244061" w:themeColor="accent1" w:themeShade="80"/>
        <w:sz w:val="20"/>
        <w:szCs w:val="20"/>
        <w:lang w:val="en-US"/>
      </w:rPr>
      <w:t>.</w:t>
    </w:r>
    <w:r>
      <w:rPr>
        <w:rFonts w:ascii="Arial" w:hAnsi="Arial" w:cs="Arial"/>
        <w:color w:val="244061" w:themeColor="accent1" w:themeShade="80"/>
        <w:sz w:val="20"/>
        <w:szCs w:val="20"/>
        <w:lang w:val="en-US"/>
      </w:rPr>
      <w:t xml:space="preserve"> +7 (3952) 794-652</w:t>
    </w:r>
    <w:r w:rsidRPr="00755958">
      <w:rPr>
        <w:rFonts w:ascii="Arial" w:hAnsi="Arial" w:cs="Arial"/>
        <w:color w:val="244061" w:themeColor="accent1" w:themeShade="80"/>
        <w:sz w:val="20"/>
        <w:szCs w:val="20"/>
        <w:lang w:val="en-US"/>
      </w:rPr>
      <w:t xml:space="preserve">; </w:t>
    </w:r>
    <w:r w:rsidRPr="00755958">
      <w:rPr>
        <w:rFonts w:ascii="Arial" w:hAnsi="Arial" w:cs="Arial"/>
        <w:color w:val="244061" w:themeColor="accent1" w:themeShade="80"/>
        <w:sz w:val="20"/>
        <w:szCs w:val="20"/>
      </w:rPr>
      <w:t>факс</w:t>
    </w:r>
    <w:r w:rsidRPr="00755958">
      <w:rPr>
        <w:rFonts w:ascii="Arial" w:hAnsi="Arial" w:cs="Arial"/>
        <w:color w:val="244061" w:themeColor="accent1" w:themeShade="80"/>
        <w:sz w:val="20"/>
        <w:szCs w:val="20"/>
        <w:lang w:val="en-US"/>
      </w:rPr>
      <w:t>: +7 (3952) 794-</w:t>
    </w:r>
    <w:r w:rsidRPr="00A71272">
      <w:rPr>
        <w:rFonts w:ascii="Arial" w:hAnsi="Arial" w:cs="Arial"/>
        <w:color w:val="244061" w:themeColor="accent1" w:themeShade="80"/>
        <w:sz w:val="20"/>
        <w:szCs w:val="20"/>
        <w:lang w:val="en-US"/>
      </w:rPr>
      <w:t>709</w:t>
    </w:r>
    <w:r w:rsidRPr="00755958">
      <w:rPr>
        <w:rFonts w:ascii="Arial" w:hAnsi="Arial" w:cs="Arial"/>
        <w:color w:val="244061" w:themeColor="accent1" w:themeShade="80"/>
        <w:sz w:val="20"/>
        <w:szCs w:val="20"/>
        <w:lang w:val="en-US"/>
      </w:rPr>
      <w:t>;</w:t>
    </w:r>
    <w:r>
      <w:rPr>
        <w:rFonts w:ascii="Arial" w:hAnsi="Arial" w:cs="Arial"/>
        <w:color w:val="244061" w:themeColor="accent1" w:themeShade="80"/>
        <w:sz w:val="20"/>
        <w:szCs w:val="20"/>
        <w:lang w:val="en-US"/>
      </w:rPr>
      <w:t xml:space="preserve"> e</w:t>
    </w:r>
    <w:r w:rsidRPr="00755958">
      <w:rPr>
        <w:rFonts w:ascii="Arial" w:hAnsi="Arial" w:cs="Arial"/>
        <w:color w:val="244061" w:themeColor="accent1" w:themeShade="80"/>
        <w:sz w:val="20"/>
        <w:szCs w:val="20"/>
        <w:lang w:val="en-US"/>
      </w:rPr>
      <w:t xml:space="preserve">-mail: </w:t>
    </w:r>
    <w:hyperlink r:id="rId1" w:history="1">
      <w:r w:rsidRPr="00557C8D">
        <w:rPr>
          <w:rStyle w:val="a8"/>
          <w:rFonts w:ascii="Arial" w:hAnsi="Arial" w:cs="Arial"/>
          <w:sz w:val="20"/>
          <w:szCs w:val="20"/>
          <w:lang w:val="en-US"/>
        </w:rPr>
        <w:t>ier@irer.ru</w:t>
      </w:r>
    </w:hyperlink>
    <w:r w:rsidRPr="00A71272">
      <w:rPr>
        <w:rStyle w:val="a8"/>
        <w:rFonts w:ascii="Arial" w:hAnsi="Arial" w:cs="Arial"/>
        <w:color w:val="244061" w:themeColor="accent1" w:themeShade="80"/>
        <w:sz w:val="20"/>
        <w:szCs w:val="20"/>
        <w:lang w:val="en-US"/>
      </w:rPr>
      <w:t xml:space="preserve">; </w:t>
    </w:r>
    <w:r w:rsidRPr="00755958">
      <w:rPr>
        <w:rFonts w:ascii="Arial" w:hAnsi="Arial" w:cs="Arial"/>
        <w:color w:val="244061" w:themeColor="accent1" w:themeShade="80"/>
        <w:sz w:val="20"/>
        <w:szCs w:val="20"/>
        <w:lang w:val="en-US"/>
      </w:rPr>
      <w:t>www.</w:t>
    </w:r>
    <w:r>
      <w:rPr>
        <w:rFonts w:ascii="Arial" w:hAnsi="Arial" w:cs="Arial"/>
        <w:color w:val="244061" w:themeColor="accent1" w:themeShade="80"/>
        <w:sz w:val="20"/>
        <w:szCs w:val="20"/>
        <w:lang w:val="en-US"/>
      </w:rPr>
      <w:t>irer</w:t>
    </w:r>
    <w:r w:rsidRPr="00755958">
      <w:rPr>
        <w:rFonts w:ascii="Arial" w:hAnsi="Arial" w:cs="Arial"/>
        <w:color w:val="244061" w:themeColor="accent1" w:themeShade="80"/>
        <w:sz w:val="20"/>
        <w:szCs w:val="20"/>
        <w:lang w:val="en-US"/>
      </w:rPr>
      <w:t xml:space="preserve">.ru   </w:t>
    </w:r>
  </w:p>
  <w:p w:rsidR="002F1847" w:rsidRPr="00755958" w:rsidRDefault="002F1847" w:rsidP="00CF42AB">
    <w:pPr>
      <w:pStyle w:val="a4"/>
      <w:spacing w:after="120"/>
      <w:jc w:val="center"/>
      <w:rPr>
        <w:color w:val="244061" w:themeColor="accent1" w:themeShade="80"/>
      </w:rPr>
    </w:pPr>
    <w:r w:rsidRPr="00755958">
      <w:rPr>
        <w:rFonts w:ascii="Arial" w:hAnsi="Arial" w:cs="Arial"/>
        <w:color w:val="244061" w:themeColor="accent1" w:themeShade="80"/>
        <w:sz w:val="20"/>
        <w:szCs w:val="20"/>
      </w:rPr>
      <w:t xml:space="preserve">ОКПО </w:t>
    </w:r>
    <w:r w:rsidRPr="002F1847">
      <w:rPr>
        <w:rFonts w:ascii="Arial" w:hAnsi="Arial" w:cs="Arial"/>
        <w:color w:val="244061" w:themeColor="accent1" w:themeShade="80"/>
        <w:sz w:val="20"/>
        <w:szCs w:val="20"/>
      </w:rPr>
      <w:t>44717147</w:t>
    </w:r>
    <w:r>
      <w:rPr>
        <w:rFonts w:ascii="Arial" w:hAnsi="Arial" w:cs="Arial"/>
        <w:color w:val="244061" w:themeColor="accent1" w:themeShade="80"/>
        <w:sz w:val="20"/>
        <w:szCs w:val="20"/>
      </w:rPr>
      <w:t xml:space="preserve"> ОГРН 1203800014087</w:t>
    </w:r>
    <w:r w:rsidRPr="002F1847">
      <w:rPr>
        <w:rFonts w:ascii="Arial" w:hAnsi="Arial" w:cs="Arial"/>
        <w:color w:val="244061" w:themeColor="accent1" w:themeShade="80"/>
        <w:sz w:val="20"/>
        <w:szCs w:val="20"/>
      </w:rPr>
      <w:t xml:space="preserve"> </w:t>
    </w:r>
    <w:r w:rsidRPr="00755958">
      <w:rPr>
        <w:rFonts w:ascii="Arial" w:hAnsi="Arial" w:cs="Arial"/>
        <w:color w:val="244061" w:themeColor="accent1" w:themeShade="80"/>
        <w:sz w:val="20"/>
        <w:szCs w:val="20"/>
      </w:rPr>
      <w:t xml:space="preserve">ИНН/КПП </w:t>
    </w:r>
    <w:r>
      <w:rPr>
        <w:rFonts w:ascii="Arial" w:hAnsi="Arial" w:cs="Arial"/>
        <w:color w:val="244061" w:themeColor="accent1" w:themeShade="80"/>
        <w:sz w:val="20"/>
        <w:szCs w:val="20"/>
      </w:rPr>
      <w:t>3811469790</w:t>
    </w:r>
    <w:r w:rsidRPr="00755958">
      <w:rPr>
        <w:rFonts w:ascii="Arial" w:hAnsi="Arial" w:cs="Arial"/>
        <w:color w:val="244061" w:themeColor="accent1" w:themeShade="80"/>
        <w:sz w:val="20"/>
        <w:szCs w:val="20"/>
      </w:rPr>
      <w:t>/</w:t>
    </w:r>
    <w:r w:rsidRPr="002F1847">
      <w:rPr>
        <w:rFonts w:ascii="Arial" w:hAnsi="Arial" w:cs="Arial"/>
        <w:color w:val="244061" w:themeColor="accent1" w:themeShade="80"/>
        <w:sz w:val="20"/>
        <w:szCs w:val="20"/>
      </w:rPr>
      <w:t>381101001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2BD" w:rsidRDefault="00BC02BD">
      <w:r>
        <w:separator/>
      </w:r>
    </w:p>
  </w:footnote>
  <w:footnote w:type="continuationSeparator" w:id="0">
    <w:p w:rsidR="00BC02BD" w:rsidRDefault="00BC0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5AA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602"/>
    <w:multiLevelType w:val="hybridMultilevel"/>
    <w:tmpl w:val="A986E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0D11AB"/>
    <w:multiLevelType w:val="hybridMultilevel"/>
    <w:tmpl w:val="88849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00A6"/>
    <w:multiLevelType w:val="multilevel"/>
    <w:tmpl w:val="0116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95303"/>
    <w:multiLevelType w:val="multilevel"/>
    <w:tmpl w:val="CB20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2254B"/>
    <w:multiLevelType w:val="hybridMultilevel"/>
    <w:tmpl w:val="DC4C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62B1D"/>
    <w:multiLevelType w:val="multilevel"/>
    <w:tmpl w:val="859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F216E"/>
    <w:multiLevelType w:val="multilevel"/>
    <w:tmpl w:val="5F84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52F78"/>
    <w:multiLevelType w:val="multilevel"/>
    <w:tmpl w:val="A750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9252B0"/>
    <w:multiLevelType w:val="hybridMultilevel"/>
    <w:tmpl w:val="CD5CC502"/>
    <w:lvl w:ilvl="0" w:tplc="79D8D9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416F76B9"/>
    <w:multiLevelType w:val="hybridMultilevel"/>
    <w:tmpl w:val="5B600398"/>
    <w:lvl w:ilvl="0" w:tplc="25D23A0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4414729E"/>
    <w:multiLevelType w:val="multilevel"/>
    <w:tmpl w:val="858AA2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1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7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65" w:hanging="1800"/>
      </w:pPr>
      <w:rPr>
        <w:rFonts w:hint="default"/>
        <w:b w:val="0"/>
      </w:rPr>
    </w:lvl>
  </w:abstractNum>
  <w:abstractNum w:abstractNumId="12" w15:restartNumberingAfterBreak="0">
    <w:nsid w:val="45B56BFB"/>
    <w:multiLevelType w:val="multilevel"/>
    <w:tmpl w:val="CF56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E23EA0"/>
    <w:multiLevelType w:val="multilevel"/>
    <w:tmpl w:val="6E10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F5602E"/>
    <w:multiLevelType w:val="multilevel"/>
    <w:tmpl w:val="4534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C82AFD"/>
    <w:multiLevelType w:val="hybridMultilevel"/>
    <w:tmpl w:val="DF98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E5059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22AA3"/>
    <w:multiLevelType w:val="hybridMultilevel"/>
    <w:tmpl w:val="D7D8FD46"/>
    <w:lvl w:ilvl="0" w:tplc="1916C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5652A88"/>
    <w:multiLevelType w:val="multilevel"/>
    <w:tmpl w:val="C06E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8B43F8"/>
    <w:multiLevelType w:val="hybridMultilevel"/>
    <w:tmpl w:val="14A8C892"/>
    <w:lvl w:ilvl="0" w:tplc="A9D0212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8762453"/>
    <w:multiLevelType w:val="multilevel"/>
    <w:tmpl w:val="753CF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9E7C3C"/>
    <w:multiLevelType w:val="hybridMultilevel"/>
    <w:tmpl w:val="C158D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5"/>
  </w:num>
  <w:num w:numId="5">
    <w:abstractNumId w:val="21"/>
  </w:num>
  <w:num w:numId="6">
    <w:abstractNumId w:val="12"/>
  </w:num>
  <w:num w:numId="7">
    <w:abstractNumId w:val="13"/>
  </w:num>
  <w:num w:numId="8">
    <w:abstractNumId w:val="14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  <w:num w:numId="13">
    <w:abstractNumId w:val="8"/>
  </w:num>
  <w:num w:numId="14">
    <w:abstractNumId w:val="18"/>
  </w:num>
  <w:num w:numId="15">
    <w:abstractNumId w:val="20"/>
  </w:num>
  <w:num w:numId="16">
    <w:abstractNumId w:val="2"/>
  </w:num>
  <w:num w:numId="17">
    <w:abstractNumId w:val="16"/>
  </w:num>
  <w:num w:numId="18">
    <w:abstractNumId w:val="0"/>
  </w:num>
  <w:num w:numId="19">
    <w:abstractNumId w:val="17"/>
  </w:num>
  <w:num w:numId="20">
    <w:abstractNumId w:val="10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43F7"/>
    <w:rsid w:val="00006FB1"/>
    <w:rsid w:val="0003528F"/>
    <w:rsid w:val="000406F2"/>
    <w:rsid w:val="00040755"/>
    <w:rsid w:val="00045774"/>
    <w:rsid w:val="00052A9D"/>
    <w:rsid w:val="00052B3E"/>
    <w:rsid w:val="00053C6D"/>
    <w:rsid w:val="00057A80"/>
    <w:rsid w:val="000769DA"/>
    <w:rsid w:val="00081870"/>
    <w:rsid w:val="00093D46"/>
    <w:rsid w:val="000952E3"/>
    <w:rsid w:val="000A0874"/>
    <w:rsid w:val="000A4417"/>
    <w:rsid w:val="000A5EEF"/>
    <w:rsid w:val="000A6B0D"/>
    <w:rsid w:val="000B403C"/>
    <w:rsid w:val="000C363C"/>
    <w:rsid w:val="000C5168"/>
    <w:rsid w:val="001034FD"/>
    <w:rsid w:val="00112E6B"/>
    <w:rsid w:val="00120A11"/>
    <w:rsid w:val="001354A2"/>
    <w:rsid w:val="001454F9"/>
    <w:rsid w:val="00153658"/>
    <w:rsid w:val="00165836"/>
    <w:rsid w:val="00166CF6"/>
    <w:rsid w:val="00167024"/>
    <w:rsid w:val="00167E7D"/>
    <w:rsid w:val="00171B53"/>
    <w:rsid w:val="00180DFF"/>
    <w:rsid w:val="00180FE2"/>
    <w:rsid w:val="001847CE"/>
    <w:rsid w:val="00192811"/>
    <w:rsid w:val="001A2CE1"/>
    <w:rsid w:val="001A741D"/>
    <w:rsid w:val="001B1814"/>
    <w:rsid w:val="001C0401"/>
    <w:rsid w:val="001C4189"/>
    <w:rsid w:val="001C4D47"/>
    <w:rsid w:val="001C52DA"/>
    <w:rsid w:val="001E4B54"/>
    <w:rsid w:val="001E5A14"/>
    <w:rsid w:val="001F7F5B"/>
    <w:rsid w:val="002133B3"/>
    <w:rsid w:val="002273A1"/>
    <w:rsid w:val="00231632"/>
    <w:rsid w:val="00237E65"/>
    <w:rsid w:val="0024358A"/>
    <w:rsid w:val="002453C4"/>
    <w:rsid w:val="00245D74"/>
    <w:rsid w:val="002535C0"/>
    <w:rsid w:val="00256F00"/>
    <w:rsid w:val="00257B6C"/>
    <w:rsid w:val="00262AE5"/>
    <w:rsid w:val="002670EA"/>
    <w:rsid w:val="00267B03"/>
    <w:rsid w:val="00270E4E"/>
    <w:rsid w:val="00271B37"/>
    <w:rsid w:val="00275CFA"/>
    <w:rsid w:val="00281E96"/>
    <w:rsid w:val="002B55D2"/>
    <w:rsid w:val="002B7206"/>
    <w:rsid w:val="002B7C76"/>
    <w:rsid w:val="002C68BE"/>
    <w:rsid w:val="002E167E"/>
    <w:rsid w:val="002F0AA2"/>
    <w:rsid w:val="002F1847"/>
    <w:rsid w:val="002F49A7"/>
    <w:rsid w:val="003011A4"/>
    <w:rsid w:val="00306EC7"/>
    <w:rsid w:val="0031526B"/>
    <w:rsid w:val="00325F1A"/>
    <w:rsid w:val="00332555"/>
    <w:rsid w:val="00336D58"/>
    <w:rsid w:val="00350382"/>
    <w:rsid w:val="00354D34"/>
    <w:rsid w:val="00365CB8"/>
    <w:rsid w:val="00377F64"/>
    <w:rsid w:val="0038335F"/>
    <w:rsid w:val="0038734A"/>
    <w:rsid w:val="0039688A"/>
    <w:rsid w:val="003A1608"/>
    <w:rsid w:val="003B2A60"/>
    <w:rsid w:val="003B5FB7"/>
    <w:rsid w:val="003D7D78"/>
    <w:rsid w:val="003F314D"/>
    <w:rsid w:val="00401ADF"/>
    <w:rsid w:val="004150E1"/>
    <w:rsid w:val="00416A91"/>
    <w:rsid w:val="00422E3C"/>
    <w:rsid w:val="0043187B"/>
    <w:rsid w:val="004333D2"/>
    <w:rsid w:val="004401C1"/>
    <w:rsid w:val="004462A6"/>
    <w:rsid w:val="0045490A"/>
    <w:rsid w:val="004558EC"/>
    <w:rsid w:val="00474373"/>
    <w:rsid w:val="004752F3"/>
    <w:rsid w:val="004815C3"/>
    <w:rsid w:val="00496A09"/>
    <w:rsid w:val="004B2BBE"/>
    <w:rsid w:val="004B6C18"/>
    <w:rsid w:val="004C5EC3"/>
    <w:rsid w:val="004C5F6A"/>
    <w:rsid w:val="004F48C6"/>
    <w:rsid w:val="005004E5"/>
    <w:rsid w:val="005112C7"/>
    <w:rsid w:val="00512143"/>
    <w:rsid w:val="00512DB5"/>
    <w:rsid w:val="005130BB"/>
    <w:rsid w:val="005213BB"/>
    <w:rsid w:val="00526097"/>
    <w:rsid w:val="00526EF2"/>
    <w:rsid w:val="00530ACC"/>
    <w:rsid w:val="0053287E"/>
    <w:rsid w:val="00541ABE"/>
    <w:rsid w:val="00555B01"/>
    <w:rsid w:val="005665D4"/>
    <w:rsid w:val="00566A4B"/>
    <w:rsid w:val="005700A3"/>
    <w:rsid w:val="00570A7F"/>
    <w:rsid w:val="00573DB2"/>
    <w:rsid w:val="00574519"/>
    <w:rsid w:val="0059097A"/>
    <w:rsid w:val="00591DDC"/>
    <w:rsid w:val="005A1692"/>
    <w:rsid w:val="005A3B3F"/>
    <w:rsid w:val="005B18EC"/>
    <w:rsid w:val="005C18F5"/>
    <w:rsid w:val="005C4E71"/>
    <w:rsid w:val="005D1BB4"/>
    <w:rsid w:val="005D78FE"/>
    <w:rsid w:val="005D7D19"/>
    <w:rsid w:val="005E6115"/>
    <w:rsid w:val="0060362F"/>
    <w:rsid w:val="00613B77"/>
    <w:rsid w:val="006325D5"/>
    <w:rsid w:val="00633B7F"/>
    <w:rsid w:val="00634DC5"/>
    <w:rsid w:val="00635AE0"/>
    <w:rsid w:val="006412E4"/>
    <w:rsid w:val="0065033C"/>
    <w:rsid w:val="00653ACE"/>
    <w:rsid w:val="00654959"/>
    <w:rsid w:val="00660163"/>
    <w:rsid w:val="00660432"/>
    <w:rsid w:val="00662CBF"/>
    <w:rsid w:val="00666170"/>
    <w:rsid w:val="00666760"/>
    <w:rsid w:val="00673264"/>
    <w:rsid w:val="006875DE"/>
    <w:rsid w:val="006932A0"/>
    <w:rsid w:val="0069615D"/>
    <w:rsid w:val="006A5037"/>
    <w:rsid w:val="006B567B"/>
    <w:rsid w:val="006C21D6"/>
    <w:rsid w:val="006F091C"/>
    <w:rsid w:val="006F4F38"/>
    <w:rsid w:val="006F50FB"/>
    <w:rsid w:val="006F61DD"/>
    <w:rsid w:val="007161F9"/>
    <w:rsid w:val="00723F32"/>
    <w:rsid w:val="00725A15"/>
    <w:rsid w:val="00727714"/>
    <w:rsid w:val="007338D6"/>
    <w:rsid w:val="00734799"/>
    <w:rsid w:val="00745E2D"/>
    <w:rsid w:val="0076770B"/>
    <w:rsid w:val="00782DA6"/>
    <w:rsid w:val="007972C9"/>
    <w:rsid w:val="007A7F80"/>
    <w:rsid w:val="007B1688"/>
    <w:rsid w:val="007B6EB2"/>
    <w:rsid w:val="007D02A9"/>
    <w:rsid w:val="007D482D"/>
    <w:rsid w:val="007E29C9"/>
    <w:rsid w:val="00800221"/>
    <w:rsid w:val="008037D5"/>
    <w:rsid w:val="0080644C"/>
    <w:rsid w:val="00812DB2"/>
    <w:rsid w:val="00823B0A"/>
    <w:rsid w:val="008322EA"/>
    <w:rsid w:val="00834A9A"/>
    <w:rsid w:val="00835742"/>
    <w:rsid w:val="00845323"/>
    <w:rsid w:val="00845A01"/>
    <w:rsid w:val="00852942"/>
    <w:rsid w:val="00853ADC"/>
    <w:rsid w:val="00854398"/>
    <w:rsid w:val="00860655"/>
    <w:rsid w:val="008817A2"/>
    <w:rsid w:val="00885E21"/>
    <w:rsid w:val="00886FD1"/>
    <w:rsid w:val="00891143"/>
    <w:rsid w:val="00895E48"/>
    <w:rsid w:val="00896CAF"/>
    <w:rsid w:val="008A6DB8"/>
    <w:rsid w:val="008C311D"/>
    <w:rsid w:val="008D77B5"/>
    <w:rsid w:val="008E442D"/>
    <w:rsid w:val="008E78BF"/>
    <w:rsid w:val="0090094A"/>
    <w:rsid w:val="009035A7"/>
    <w:rsid w:val="0090584E"/>
    <w:rsid w:val="00907ADD"/>
    <w:rsid w:val="00911D4F"/>
    <w:rsid w:val="00911F34"/>
    <w:rsid w:val="009222C1"/>
    <w:rsid w:val="00924B9E"/>
    <w:rsid w:val="0092580A"/>
    <w:rsid w:val="00926F29"/>
    <w:rsid w:val="00935D6A"/>
    <w:rsid w:val="00941766"/>
    <w:rsid w:val="009515C6"/>
    <w:rsid w:val="00956887"/>
    <w:rsid w:val="00967878"/>
    <w:rsid w:val="00977D5A"/>
    <w:rsid w:val="00980091"/>
    <w:rsid w:val="00991E33"/>
    <w:rsid w:val="00994F92"/>
    <w:rsid w:val="0099525D"/>
    <w:rsid w:val="009A0DE4"/>
    <w:rsid w:val="009A3724"/>
    <w:rsid w:val="009B0422"/>
    <w:rsid w:val="009B1B13"/>
    <w:rsid w:val="009B515F"/>
    <w:rsid w:val="009C46F9"/>
    <w:rsid w:val="009C67A9"/>
    <w:rsid w:val="009F6311"/>
    <w:rsid w:val="00A00176"/>
    <w:rsid w:val="00A16200"/>
    <w:rsid w:val="00A22AA3"/>
    <w:rsid w:val="00A2536E"/>
    <w:rsid w:val="00A30A7A"/>
    <w:rsid w:val="00A3794F"/>
    <w:rsid w:val="00A55348"/>
    <w:rsid w:val="00A56248"/>
    <w:rsid w:val="00A621A2"/>
    <w:rsid w:val="00A653D9"/>
    <w:rsid w:val="00A670B4"/>
    <w:rsid w:val="00A73854"/>
    <w:rsid w:val="00A812F1"/>
    <w:rsid w:val="00A9036E"/>
    <w:rsid w:val="00A90581"/>
    <w:rsid w:val="00A927D6"/>
    <w:rsid w:val="00A92C8A"/>
    <w:rsid w:val="00A94E07"/>
    <w:rsid w:val="00AA2E93"/>
    <w:rsid w:val="00AC5745"/>
    <w:rsid w:val="00AE4F4E"/>
    <w:rsid w:val="00AE77EE"/>
    <w:rsid w:val="00B00855"/>
    <w:rsid w:val="00B02311"/>
    <w:rsid w:val="00B10AEA"/>
    <w:rsid w:val="00B10F00"/>
    <w:rsid w:val="00B31373"/>
    <w:rsid w:val="00B51940"/>
    <w:rsid w:val="00B60906"/>
    <w:rsid w:val="00B75AD1"/>
    <w:rsid w:val="00B77C96"/>
    <w:rsid w:val="00B87687"/>
    <w:rsid w:val="00B93059"/>
    <w:rsid w:val="00B94100"/>
    <w:rsid w:val="00BA06B4"/>
    <w:rsid w:val="00BA10F1"/>
    <w:rsid w:val="00BA2659"/>
    <w:rsid w:val="00BA51C4"/>
    <w:rsid w:val="00BB1084"/>
    <w:rsid w:val="00BB10B7"/>
    <w:rsid w:val="00BB1C07"/>
    <w:rsid w:val="00BC02BD"/>
    <w:rsid w:val="00BE1C99"/>
    <w:rsid w:val="00BE65AD"/>
    <w:rsid w:val="00BF253F"/>
    <w:rsid w:val="00C01794"/>
    <w:rsid w:val="00C024ED"/>
    <w:rsid w:val="00C031B5"/>
    <w:rsid w:val="00C03610"/>
    <w:rsid w:val="00C03F3B"/>
    <w:rsid w:val="00C140D0"/>
    <w:rsid w:val="00C35999"/>
    <w:rsid w:val="00C41FDB"/>
    <w:rsid w:val="00C473FB"/>
    <w:rsid w:val="00C602C7"/>
    <w:rsid w:val="00C62367"/>
    <w:rsid w:val="00C709EA"/>
    <w:rsid w:val="00C7260A"/>
    <w:rsid w:val="00CA3F17"/>
    <w:rsid w:val="00CA4FC1"/>
    <w:rsid w:val="00CA6CC1"/>
    <w:rsid w:val="00CB3FC2"/>
    <w:rsid w:val="00CB43E1"/>
    <w:rsid w:val="00CC70EF"/>
    <w:rsid w:val="00CD0081"/>
    <w:rsid w:val="00CD3969"/>
    <w:rsid w:val="00CE3C0B"/>
    <w:rsid w:val="00CE523D"/>
    <w:rsid w:val="00CF42AB"/>
    <w:rsid w:val="00CF733B"/>
    <w:rsid w:val="00D004D6"/>
    <w:rsid w:val="00D21F6B"/>
    <w:rsid w:val="00D23A0B"/>
    <w:rsid w:val="00D27C40"/>
    <w:rsid w:val="00D447FE"/>
    <w:rsid w:val="00D44FC1"/>
    <w:rsid w:val="00D44FD7"/>
    <w:rsid w:val="00D519DB"/>
    <w:rsid w:val="00D76FA7"/>
    <w:rsid w:val="00D85CEC"/>
    <w:rsid w:val="00D85F14"/>
    <w:rsid w:val="00D96AC5"/>
    <w:rsid w:val="00D97C52"/>
    <w:rsid w:val="00DA5BDF"/>
    <w:rsid w:val="00DC2DD3"/>
    <w:rsid w:val="00DE3345"/>
    <w:rsid w:val="00DF2874"/>
    <w:rsid w:val="00DF2E55"/>
    <w:rsid w:val="00DF4EF5"/>
    <w:rsid w:val="00E00D2D"/>
    <w:rsid w:val="00E04D97"/>
    <w:rsid w:val="00E273E6"/>
    <w:rsid w:val="00E35622"/>
    <w:rsid w:val="00E42ADE"/>
    <w:rsid w:val="00E43795"/>
    <w:rsid w:val="00E52018"/>
    <w:rsid w:val="00E66AC9"/>
    <w:rsid w:val="00E70C10"/>
    <w:rsid w:val="00E77ABD"/>
    <w:rsid w:val="00E87FE4"/>
    <w:rsid w:val="00E95EAF"/>
    <w:rsid w:val="00EA5C80"/>
    <w:rsid w:val="00EA7DF0"/>
    <w:rsid w:val="00EB4474"/>
    <w:rsid w:val="00EC2B98"/>
    <w:rsid w:val="00EC3BF8"/>
    <w:rsid w:val="00ED35C4"/>
    <w:rsid w:val="00EE4546"/>
    <w:rsid w:val="00EF434F"/>
    <w:rsid w:val="00EF43A1"/>
    <w:rsid w:val="00EF48D6"/>
    <w:rsid w:val="00EF5C0F"/>
    <w:rsid w:val="00F1226A"/>
    <w:rsid w:val="00F17083"/>
    <w:rsid w:val="00F17C03"/>
    <w:rsid w:val="00F25E41"/>
    <w:rsid w:val="00F30AE7"/>
    <w:rsid w:val="00F5106C"/>
    <w:rsid w:val="00F55B1F"/>
    <w:rsid w:val="00F605F8"/>
    <w:rsid w:val="00F607DA"/>
    <w:rsid w:val="00F65C3A"/>
    <w:rsid w:val="00F7532A"/>
    <w:rsid w:val="00F85B3A"/>
    <w:rsid w:val="00F864BD"/>
    <w:rsid w:val="00FA62E2"/>
    <w:rsid w:val="00FC0E01"/>
    <w:rsid w:val="00FD56B8"/>
    <w:rsid w:val="00FD7A89"/>
    <w:rsid w:val="00FE4BC1"/>
    <w:rsid w:val="00FE4BDB"/>
    <w:rsid w:val="00FF0270"/>
    <w:rsid w:val="00FF4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2F50E1D"/>
  <w15:docId w15:val="{3852DA6D-E7C4-4452-BA8A-449B7323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7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20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20A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0A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A73854"/>
    <w:pPr>
      <w:tabs>
        <w:tab w:val="center" w:pos="4677"/>
        <w:tab w:val="right" w:pos="9355"/>
      </w:tabs>
    </w:pPr>
  </w:style>
  <w:style w:type="paragraph" w:customStyle="1" w:styleId="a6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8">
    <w:name w:val="Hyperlink"/>
    <w:rsid w:val="007338D6"/>
    <w:rPr>
      <w:color w:val="0000FF"/>
      <w:u w:val="single"/>
    </w:rPr>
  </w:style>
  <w:style w:type="character" w:styleId="a9">
    <w:name w:val="page number"/>
    <w:basedOn w:val="a0"/>
    <w:rsid w:val="007338D6"/>
  </w:style>
  <w:style w:type="paragraph" w:customStyle="1" w:styleId="aa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b">
    <w:name w:val="Body Text"/>
    <w:basedOn w:val="a"/>
    <w:rsid w:val="00D23A0B"/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120A11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A11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0A11"/>
    <w:rPr>
      <w:b/>
      <w:bCs/>
      <w:sz w:val="27"/>
      <w:szCs w:val="27"/>
    </w:rPr>
  </w:style>
  <w:style w:type="paragraph" w:styleId="ac">
    <w:name w:val="Normal (Web)"/>
    <w:basedOn w:val="a"/>
    <w:uiPriority w:val="99"/>
    <w:unhideWhenUsed/>
    <w:rsid w:val="00120A11"/>
    <w:pPr>
      <w:spacing w:before="100" w:beforeAutospacing="1" w:after="100" w:afterAutospacing="1"/>
    </w:pPr>
  </w:style>
  <w:style w:type="paragraph" w:styleId="ad">
    <w:name w:val="Document Map"/>
    <w:basedOn w:val="a"/>
    <w:link w:val="ae"/>
    <w:rsid w:val="00EA7DF0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EA7DF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112E6B"/>
    <w:pPr>
      <w:ind w:left="720"/>
      <w:contextualSpacing/>
    </w:pPr>
  </w:style>
  <w:style w:type="table" w:styleId="af0">
    <w:name w:val="Table Grid"/>
    <w:basedOn w:val="a1"/>
    <w:rsid w:val="00A94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ижний колонтитул Знак"/>
    <w:basedOn w:val="a0"/>
    <w:link w:val="a4"/>
    <w:rsid w:val="002F18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9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er@ir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6E4D8-95F9-4253-B90D-FDB81DB14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2</Pages>
  <Words>520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3671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NoName</dc:creator>
  <cp:lastModifiedBy>Makarenko Nataliya</cp:lastModifiedBy>
  <cp:revision>10</cp:revision>
  <cp:lastPrinted>2023-04-10T02:30:00Z</cp:lastPrinted>
  <dcterms:created xsi:type="dcterms:W3CDTF">2023-03-14T06:56:00Z</dcterms:created>
  <dcterms:modified xsi:type="dcterms:W3CDTF">2023-04-12T06:36:00Z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